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Г</w:t>
      </w:r>
      <w:r>
        <w:rPr>
          <w:b w:val="1"/>
          <w:sz w:val="20"/>
        </w:rPr>
        <w:t>ородской</w:t>
      </w:r>
      <w:r>
        <w:rPr>
          <w:b w:val="1"/>
          <w:sz w:val="20"/>
        </w:rPr>
        <w:t xml:space="preserve"> </w:t>
      </w:r>
      <w:r>
        <w:rPr>
          <w:b w:val="1"/>
          <w:sz w:val="20"/>
        </w:rPr>
        <w:t>округ</w:t>
      </w:r>
      <w:r>
        <w:rPr>
          <w:b w:val="1"/>
          <w:sz w:val="20"/>
        </w:rPr>
        <w:t xml:space="preserve"> </w:t>
      </w:r>
      <w:r>
        <w:rPr>
          <w:b w:val="1"/>
          <w:sz w:val="20"/>
        </w:rPr>
        <w:t>Ханты-Мансийск</w:t>
      </w:r>
    </w:p>
    <w:p w14:paraId="02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Ханты-Мансийского</w:t>
      </w:r>
      <w:r>
        <w:rPr>
          <w:b w:val="1"/>
          <w:sz w:val="20"/>
        </w:rPr>
        <w:t xml:space="preserve"> </w:t>
      </w:r>
      <w:r>
        <w:rPr>
          <w:b w:val="1"/>
          <w:sz w:val="20"/>
        </w:rPr>
        <w:t>автономного</w:t>
      </w:r>
      <w:r>
        <w:rPr>
          <w:b w:val="1"/>
          <w:sz w:val="20"/>
        </w:rPr>
        <w:t xml:space="preserve"> </w:t>
      </w:r>
      <w:r>
        <w:rPr>
          <w:b w:val="1"/>
          <w:sz w:val="20"/>
        </w:rPr>
        <w:t>округа</w:t>
      </w:r>
      <w:r>
        <w:rPr>
          <w:b w:val="1"/>
          <w:sz w:val="20"/>
        </w:rPr>
        <w:t xml:space="preserve"> </w:t>
      </w:r>
      <w:r>
        <w:rPr>
          <w:b w:val="1"/>
          <w:sz w:val="20"/>
        </w:rPr>
        <w:t>–</w:t>
      </w:r>
      <w:r>
        <w:rPr>
          <w:b w:val="1"/>
          <w:sz w:val="20"/>
        </w:rPr>
        <w:t xml:space="preserve"> </w:t>
      </w:r>
      <w:r>
        <w:rPr>
          <w:b w:val="1"/>
          <w:sz w:val="20"/>
        </w:rPr>
        <w:t>Югры</w:t>
      </w:r>
    </w:p>
    <w:p w14:paraId="03000000">
      <w:pPr>
        <w:ind/>
        <w:jc w:val="center"/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</w:rPr>
        <w:t>МУНИЦИПАЛЬНОЕ</w:t>
      </w:r>
      <w:r>
        <w:rPr>
          <w:b w:val="1"/>
        </w:rPr>
        <w:t xml:space="preserve"> </w:t>
      </w:r>
      <w:r>
        <w:rPr>
          <w:b w:val="1"/>
        </w:rPr>
        <w:t>БЮДЖЕТНОЕ</w:t>
      </w:r>
      <w:r>
        <w:rPr>
          <w:b w:val="1"/>
          <w:sz w:val="28"/>
        </w:rPr>
        <w:t xml:space="preserve"> </w:t>
      </w:r>
      <w:r>
        <w:rPr>
          <w:b w:val="1"/>
        </w:rPr>
        <w:t>ОБЩЕОБРАЗОВАТЕЛЬНОЕ</w:t>
      </w:r>
      <w:r>
        <w:rPr>
          <w:b w:val="1"/>
        </w:rPr>
        <w:t xml:space="preserve"> </w:t>
      </w:r>
      <w:r>
        <w:rPr>
          <w:b w:val="1"/>
        </w:rPr>
        <w:t>УЧРЕЖДЕНИЕ</w:t>
      </w:r>
      <w:r>
        <w:rPr>
          <w:b w:val="1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</w:rPr>
        <w:t>«СРЕДНЯЯ</w:t>
      </w:r>
      <w:r>
        <w:rPr>
          <w:b w:val="1"/>
        </w:rPr>
        <w:t xml:space="preserve"> </w:t>
      </w:r>
      <w:r>
        <w:rPr>
          <w:b w:val="1"/>
        </w:rPr>
        <w:t>ОБЩЕОБРАЗОВАТЕЛЬНАЯ</w:t>
      </w:r>
      <w:r>
        <w:rPr>
          <w:b w:val="1"/>
        </w:rPr>
        <w:t xml:space="preserve"> </w:t>
      </w:r>
      <w:r>
        <w:rPr>
          <w:b w:val="1"/>
        </w:rPr>
        <w:t>ШКОЛА</w:t>
      </w:r>
      <w:r>
        <w:rPr>
          <w:b w:val="1"/>
        </w:rPr>
        <w:t xml:space="preserve"> </w:t>
      </w:r>
      <w:r>
        <w:rPr>
          <w:b w:val="1"/>
        </w:rPr>
        <w:t>С</w:t>
      </w:r>
      <w:r>
        <w:rPr>
          <w:b w:val="1"/>
        </w:rPr>
        <w:t xml:space="preserve"> </w:t>
      </w:r>
      <w:r>
        <w:rPr>
          <w:b w:val="1"/>
        </w:rPr>
        <w:t>УГЛУБЛЕННЫМ</w:t>
      </w:r>
      <w:r>
        <w:rPr>
          <w:b w:val="1"/>
        </w:rPr>
        <w:t xml:space="preserve"> </w:t>
      </w:r>
      <w:r>
        <w:rPr>
          <w:b w:val="1"/>
        </w:rPr>
        <w:t>ИЗУЧЕНИЕМ</w:t>
      </w:r>
      <w:r>
        <w:rPr>
          <w:b w:val="1"/>
        </w:rPr>
        <w:t xml:space="preserve"> </w:t>
      </w:r>
      <w:r>
        <w:rPr>
          <w:b w:val="1"/>
        </w:rPr>
        <w:t>ОТДЕЛЬНЫХ</w:t>
      </w:r>
      <w:r>
        <w:rPr>
          <w:b w:val="1"/>
        </w:rPr>
        <w:t xml:space="preserve"> </w:t>
      </w:r>
      <w:r>
        <w:rPr>
          <w:b w:val="1"/>
        </w:rPr>
        <w:t>ПРЕДМЕТОВ</w:t>
      </w:r>
      <w:r>
        <w:rPr>
          <w:b w:val="1"/>
        </w:rPr>
        <w:t xml:space="preserve"> </w:t>
      </w:r>
      <w:r>
        <w:rPr>
          <w:b w:val="1"/>
        </w:rPr>
        <w:t>№</w:t>
      </w:r>
      <w:r>
        <w:rPr>
          <w:b w:val="1"/>
        </w:rPr>
        <w:t xml:space="preserve"> </w:t>
      </w:r>
      <w:r>
        <w:rPr>
          <w:b w:val="1"/>
        </w:rPr>
        <w:t>3»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</w:rPr>
        <w:t>г.</w:t>
      </w:r>
      <w:r>
        <w:rPr>
          <w:b w:val="1"/>
        </w:rPr>
        <w:t xml:space="preserve"> </w:t>
      </w:r>
      <w:r>
        <w:rPr>
          <w:b w:val="1"/>
        </w:rPr>
        <w:t>ХАНТЫ-МАНСИЙСКА</w:t>
      </w:r>
    </w:p>
    <w:p w14:paraId="07000000">
      <w:pPr>
        <w:pStyle w:val="Style_1"/>
        <w:rPr>
          <w:sz w:val="16"/>
        </w:rPr>
      </w:pPr>
    </w:p>
    <w:p w14:paraId="08000000">
      <w:pPr>
        <w:pStyle w:val="Style_1"/>
      </w:pPr>
      <w:r>
        <w:t>П</w:t>
      </w:r>
      <w:r>
        <w:t xml:space="preserve"> </w:t>
      </w:r>
      <w:r>
        <w:t>Р</w:t>
      </w:r>
      <w:r>
        <w:t xml:space="preserve"> </w:t>
      </w:r>
      <w:r>
        <w:t>И</w:t>
      </w:r>
      <w:r>
        <w:t xml:space="preserve"> </w:t>
      </w:r>
      <w:r>
        <w:t>К</w:t>
      </w:r>
      <w:r>
        <w:t xml:space="preserve"> </w:t>
      </w:r>
      <w:r>
        <w:t>А</w:t>
      </w:r>
      <w:r>
        <w:t xml:space="preserve"> </w:t>
      </w:r>
      <w:r>
        <w:t>З</w:t>
      </w:r>
    </w:p>
    <w:p w14:paraId="09000000">
      <w:pPr>
        <w:rPr>
          <w:sz w:val="16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б</w:t>
      </w:r>
      <w:r>
        <w:rPr>
          <w:b w:val="1"/>
          <w:sz w:val="28"/>
        </w:rPr>
        <w:t xml:space="preserve"> организации и </w:t>
      </w:r>
      <w:r>
        <w:rPr>
          <w:b w:val="1"/>
          <w:sz w:val="28"/>
        </w:rPr>
        <w:t>участии в пилотном проекте</w:t>
      </w:r>
      <w:r>
        <w:rPr>
          <w:b w:val="1"/>
          <w:sz w:val="28"/>
        </w:rPr>
        <w:t xml:space="preserve"> «Учимся жить устойчиво в глобальном мире: Экология. Здоровье. Безопасность»</w:t>
      </w: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2022-2023 учебный год</w:t>
      </w:r>
    </w:p>
    <w:p w14:paraId="0C000000">
      <w:pPr>
        <w:ind/>
        <w:jc w:val="center"/>
        <w:rPr>
          <w:b w:val="1"/>
          <w:sz w:val="16"/>
        </w:rPr>
      </w:pPr>
    </w:p>
    <w:tbl>
      <w:tblPr>
        <w:tblInd w:type="dxa" w:w="88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6"/>
        <w:gridCol w:w="1296"/>
      </w:tblGrid>
      <w:t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Номер</w:t>
            </w:r>
            <w:r>
              <w:rPr>
                <w:b w:val="1"/>
                <w:sz w:val="12"/>
              </w:rPr>
              <w:t xml:space="preserve"> </w:t>
            </w:r>
            <w:r>
              <w:rPr>
                <w:b w:val="1"/>
                <w:sz w:val="12"/>
              </w:rPr>
              <w:t>документа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Дата</w:t>
            </w:r>
            <w:r>
              <w:rPr>
                <w:b w:val="1"/>
                <w:sz w:val="12"/>
              </w:rPr>
              <w:t xml:space="preserve"> </w:t>
            </w:r>
            <w:r>
              <w:rPr>
                <w:b w:val="1"/>
                <w:sz w:val="12"/>
              </w:rPr>
              <w:t>составления</w:t>
            </w:r>
          </w:p>
        </w:tc>
      </w:tr>
      <w:tr>
        <w:trPr>
          <w:trHeight w:hRule="atLeast" w:val="128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675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31.08</w:t>
            </w:r>
            <w:r>
              <w:rPr>
                <w:b w:val="1"/>
              </w:rPr>
              <w:t>.2023</w:t>
            </w:r>
          </w:p>
        </w:tc>
      </w:tr>
    </w:tbl>
    <w:p w14:paraId="11000000">
      <w:pPr>
        <w:ind/>
        <w:jc w:val="both"/>
        <w:rPr>
          <w:sz w:val="16"/>
        </w:rPr>
      </w:pPr>
      <w:r>
        <w:tab/>
      </w:r>
    </w:p>
    <w:p w14:paraId="12000000">
      <w:pPr>
        <w:ind w:firstLine="709"/>
        <w:jc w:val="both"/>
        <w:rPr>
          <w:sz w:val="28"/>
        </w:rPr>
      </w:pPr>
      <w:r>
        <w:rPr>
          <w:sz w:val="28"/>
        </w:rPr>
        <w:t>В целях</w:t>
      </w:r>
      <w:r>
        <w:rPr>
          <w:sz w:val="28"/>
        </w:rPr>
        <w:t xml:space="preserve"> сохранения природного и культурного</w:t>
      </w:r>
      <w:r>
        <w:rPr>
          <w:sz w:val="28"/>
        </w:rPr>
        <w:t xml:space="preserve"> наследия России, форм</w:t>
      </w:r>
      <w:r>
        <w:rPr>
          <w:sz w:val="28"/>
        </w:rPr>
        <w:t xml:space="preserve">ирования навыков </w:t>
      </w:r>
      <w:r>
        <w:rPr>
          <w:sz w:val="28"/>
        </w:rPr>
        <w:t>экологичес</w:t>
      </w:r>
      <w:r>
        <w:rPr>
          <w:sz w:val="28"/>
        </w:rPr>
        <w:t xml:space="preserve">кого потребления и устойчивого </w:t>
      </w:r>
      <w:r>
        <w:rPr>
          <w:sz w:val="28"/>
        </w:rPr>
        <w:t>образа жизни, пропаганды основ культуры бе</w:t>
      </w:r>
      <w:r>
        <w:rPr>
          <w:sz w:val="28"/>
        </w:rPr>
        <w:t xml:space="preserve">зопасности и здоровья, а также </w:t>
      </w:r>
      <w:r>
        <w:rPr>
          <w:sz w:val="28"/>
        </w:rPr>
        <w:t>трудовой и профессиональной ориентации обучающихся</w:t>
      </w:r>
    </w:p>
    <w:p w14:paraId="13000000">
      <w:pPr>
        <w:rPr>
          <w:sz w:val="16"/>
        </w:rPr>
      </w:pPr>
    </w:p>
    <w:p w14:paraId="1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ПРИКАЗЫВАЮ:</w:t>
      </w:r>
    </w:p>
    <w:p w14:paraId="15000000">
      <w:pPr>
        <w:ind/>
        <w:jc w:val="center"/>
        <w:rPr>
          <w:b w:val="1"/>
          <w:sz w:val="16"/>
        </w:rPr>
      </w:pPr>
    </w:p>
    <w:p w14:paraId="16000000">
      <w:pPr>
        <w:numPr>
          <w:ilvl w:val="0"/>
          <w:numId w:val="1"/>
        </w:numPr>
        <w:tabs>
          <w:tab w:leader="none" w:pos="360" w:val="clear"/>
          <w:tab w:leader="none" w:pos="993" w:val="left"/>
        </w:tabs>
        <w:ind w:firstLine="709" w:left="0"/>
        <w:contextualSpacing w:val="1"/>
        <w:jc w:val="both"/>
        <w:rPr>
          <w:sz w:val="28"/>
        </w:rPr>
      </w:pPr>
      <w:r>
        <w:rPr>
          <w:b w:val="1"/>
          <w:sz w:val="28"/>
        </w:rPr>
        <w:t>БОЧКОВОЙ АЛЕНЕ ЮРЬЕВНЕ</w:t>
      </w:r>
      <w:r>
        <w:rPr>
          <w:sz w:val="28"/>
        </w:rPr>
        <w:t xml:space="preserve">, </w:t>
      </w:r>
      <w:r>
        <w:rPr>
          <w:b w:val="1"/>
          <w:i w:val="1"/>
          <w:sz w:val="28"/>
        </w:rPr>
        <w:t>заместителю директора</w:t>
      </w:r>
      <w:r>
        <w:rPr>
          <w:b w:val="1"/>
          <w:i w:val="1"/>
          <w:sz w:val="28"/>
        </w:rPr>
        <w:t xml:space="preserve"> по </w:t>
      </w:r>
      <w:r>
        <w:rPr>
          <w:b w:val="1"/>
          <w:i w:val="1"/>
          <w:sz w:val="28"/>
        </w:rPr>
        <w:t>учебно-воспитательной работе</w:t>
      </w:r>
      <w:r>
        <w:rPr>
          <w:b w:val="1"/>
          <w:i w:val="1"/>
          <w:sz w:val="28"/>
        </w:rPr>
        <w:t>,</w:t>
      </w:r>
      <w:r>
        <w:rPr>
          <w:sz w:val="28"/>
        </w:rPr>
        <w:t xml:space="preserve"> организоват</w:t>
      </w:r>
      <w:r>
        <w:rPr>
          <w:sz w:val="28"/>
        </w:rPr>
        <w:t>ь работу инновационной</w:t>
      </w:r>
      <w:r>
        <w:rPr>
          <w:sz w:val="28"/>
        </w:rPr>
        <w:t xml:space="preserve"> площа</w:t>
      </w:r>
      <w:r>
        <w:rPr>
          <w:sz w:val="28"/>
        </w:rPr>
        <w:t>дки</w:t>
      </w:r>
      <w:r>
        <w:rPr>
          <w:sz w:val="28"/>
        </w:rPr>
        <w:t xml:space="preserve"> в пилотном проекте</w:t>
      </w:r>
      <w:r>
        <w:rPr>
          <w:sz w:val="28"/>
        </w:rPr>
        <w:t xml:space="preserve"> на базе МБОУ СОШ № 3 по направлению «Экологическое воспитание младших школьников: Учимся жить устойчиво в глобальном мире. Экология. Здоровье. Безопасность» совместно с ФГБНУ «Институт стратегии развития образования Российской академии образования».</w:t>
      </w:r>
    </w:p>
    <w:p w14:paraId="17000000">
      <w:pPr>
        <w:tabs>
          <w:tab w:leader="none" w:pos="993" w:val="left"/>
        </w:tabs>
        <w:ind w:firstLine="709" w:left="0"/>
        <w:contextualSpacing w:val="1"/>
        <w:jc w:val="both"/>
        <w:rPr>
          <w:sz w:val="16"/>
        </w:rPr>
      </w:pPr>
    </w:p>
    <w:p w14:paraId="18000000">
      <w:pPr>
        <w:numPr>
          <w:ilvl w:val="0"/>
          <w:numId w:val="1"/>
        </w:numPr>
        <w:tabs>
          <w:tab w:leader="none" w:pos="360" w:val="clear"/>
          <w:tab w:leader="none" w:pos="993" w:val="left"/>
        </w:tabs>
        <w:ind w:firstLine="709" w:left="0"/>
        <w:contextualSpacing w:val="1"/>
        <w:jc w:val="both"/>
        <w:rPr>
          <w:sz w:val="28"/>
        </w:rPr>
      </w:pPr>
      <w:r>
        <w:rPr>
          <w:b w:val="1"/>
          <w:sz w:val="28"/>
        </w:rPr>
        <w:t>НАУМЕНКО ТАТЬЯНУ ВЛАДИМИРОВНУ, ФИЛКОВУ ИРИНУ ПЕТРОВНУ</w:t>
      </w:r>
      <w:r>
        <w:rPr>
          <w:b w:val="1"/>
          <w:i w:val="1"/>
          <w:sz w:val="28"/>
        </w:rPr>
        <w:t xml:space="preserve">, </w:t>
      </w:r>
      <w:r>
        <w:rPr>
          <w:b w:val="1"/>
          <w:sz w:val="28"/>
        </w:rPr>
        <w:t>БОЧКОВУ АЛЕНУ ЮРЬЕВНУ,</w:t>
      </w:r>
      <w:r>
        <w:rPr>
          <w:b w:val="1"/>
          <w:sz w:val="32"/>
        </w:rPr>
        <w:t xml:space="preserve">Карпенко </w:t>
      </w:r>
      <w:r>
        <w:rPr>
          <w:b w:val="1"/>
          <w:sz w:val="32"/>
        </w:rPr>
        <w:t>Людмилу Анатольевну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, </w:t>
      </w:r>
      <w:r>
        <w:rPr>
          <w:b w:val="1"/>
          <w:i w:val="1"/>
          <w:sz w:val="28"/>
        </w:rPr>
        <w:t>учител</w:t>
      </w:r>
      <w:r>
        <w:rPr>
          <w:b w:val="1"/>
          <w:i w:val="1"/>
          <w:sz w:val="28"/>
        </w:rPr>
        <w:t>ей</w:t>
      </w:r>
      <w:r>
        <w:rPr>
          <w:b w:val="1"/>
          <w:i w:val="1"/>
          <w:sz w:val="28"/>
        </w:rPr>
        <w:t xml:space="preserve"> начальных классов</w:t>
      </w:r>
      <w:r>
        <w:rPr>
          <w:sz w:val="28"/>
        </w:rPr>
        <w:t xml:space="preserve">, назначить участниками </w:t>
      </w:r>
      <w:r>
        <w:rPr>
          <w:sz w:val="28"/>
        </w:rPr>
        <w:t>инновационной площадки.</w:t>
      </w:r>
    </w:p>
    <w:p w14:paraId="19000000">
      <w:pPr>
        <w:tabs>
          <w:tab w:leader="none" w:pos="993" w:val="left"/>
        </w:tabs>
        <w:ind w:firstLine="709" w:left="0"/>
        <w:contextualSpacing w:val="1"/>
        <w:rPr>
          <w:sz w:val="16"/>
        </w:rPr>
      </w:pPr>
    </w:p>
    <w:p w14:paraId="1A000000">
      <w:pPr>
        <w:numPr>
          <w:ilvl w:val="0"/>
          <w:numId w:val="1"/>
        </w:numPr>
        <w:tabs>
          <w:tab w:leader="none" w:pos="360" w:val="clear"/>
          <w:tab w:leader="none" w:pos="993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Утвердить план</w:t>
      </w:r>
      <w:r>
        <w:rPr>
          <w:sz w:val="28"/>
        </w:rPr>
        <w:t xml:space="preserve"> ин</w:t>
      </w:r>
      <w:r>
        <w:rPr>
          <w:sz w:val="28"/>
        </w:rPr>
        <w:t>новационной деятельности на 2023-2024</w:t>
      </w:r>
      <w:r>
        <w:rPr>
          <w:sz w:val="28"/>
        </w:rPr>
        <w:t xml:space="preserve"> учебный </w:t>
      </w:r>
      <w:r>
        <w:rPr>
          <w:sz w:val="28"/>
        </w:rPr>
        <w:t xml:space="preserve"> годы</w:t>
      </w:r>
      <w:r>
        <w:rPr>
          <w:sz w:val="28"/>
        </w:rPr>
        <w:t xml:space="preserve"> (приложение)</w:t>
      </w:r>
      <w:r>
        <w:rPr>
          <w:sz w:val="28"/>
        </w:rPr>
        <w:t>.</w:t>
      </w:r>
    </w:p>
    <w:p w14:paraId="1B000000">
      <w:pPr>
        <w:tabs>
          <w:tab w:leader="none" w:pos="993" w:val="left"/>
        </w:tabs>
        <w:ind w:firstLine="709" w:left="0"/>
        <w:contextualSpacing w:val="1"/>
        <w:jc w:val="both"/>
        <w:rPr>
          <w:sz w:val="16"/>
        </w:rPr>
      </w:pPr>
    </w:p>
    <w:p w14:paraId="1C000000">
      <w:pPr>
        <w:numPr>
          <w:ilvl w:val="0"/>
          <w:numId w:val="1"/>
        </w:numPr>
        <w:tabs>
          <w:tab w:leader="none" w:pos="360" w:val="clear"/>
          <w:tab w:leader="none" w:pos="993" w:val="left"/>
        </w:tabs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Ответственность </w:t>
      </w:r>
      <w:r>
        <w:rPr>
          <w:sz w:val="28"/>
        </w:rPr>
        <w:t>за исполнение приказа возложить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заместителя директора по</w:t>
      </w:r>
      <w:r>
        <w:rPr>
          <w:sz w:val="28"/>
        </w:rPr>
        <w:t xml:space="preserve"> </w:t>
      </w:r>
      <w:r>
        <w:rPr>
          <w:b w:val="1"/>
          <w:i w:val="1"/>
          <w:sz w:val="28"/>
        </w:rPr>
        <w:t>учебно</w:t>
      </w:r>
      <w:r>
        <w:rPr>
          <w:b w:val="1"/>
          <w:sz w:val="28"/>
        </w:rPr>
        <w:t>-</w:t>
      </w:r>
      <w:r>
        <w:rPr>
          <w:b w:val="1"/>
          <w:i w:val="1"/>
          <w:sz w:val="28"/>
        </w:rPr>
        <w:t>воспитательной работе</w:t>
      </w:r>
      <w:r>
        <w:rPr>
          <w:sz w:val="28"/>
        </w:rPr>
        <w:t xml:space="preserve"> </w:t>
      </w:r>
      <w:r>
        <w:rPr>
          <w:b w:val="1"/>
          <w:sz w:val="28"/>
        </w:rPr>
        <w:t>БОЧКОВУ АЛЕНУ ЮРЬЕВНУ.</w:t>
      </w:r>
    </w:p>
    <w:p w14:paraId="1D000000">
      <w:pPr>
        <w:tabs>
          <w:tab w:leader="none" w:pos="993" w:val="left"/>
        </w:tabs>
        <w:ind w:firstLine="709" w:left="0"/>
        <w:contextualSpacing w:val="1"/>
        <w:jc w:val="both"/>
        <w:rPr>
          <w:sz w:val="16"/>
        </w:rPr>
      </w:pPr>
    </w:p>
    <w:p w14:paraId="1E000000">
      <w:pPr>
        <w:numPr>
          <w:ilvl w:val="0"/>
          <w:numId w:val="1"/>
        </w:numPr>
        <w:tabs>
          <w:tab w:leader="none" w:pos="0" w:val="left"/>
          <w:tab w:leader="none" w:pos="360" w:val="clear"/>
          <w:tab w:leader="none" w:pos="993" w:val="left"/>
          <w:tab w:leader="none" w:pos="1080" w:val="left"/>
          <w:tab w:leader="none" w:pos="1440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Контроль </w:t>
      </w:r>
      <w:r>
        <w:rPr>
          <w:sz w:val="28"/>
        </w:rPr>
        <w:t xml:space="preserve"> </w:t>
      </w:r>
      <w:r>
        <w:rPr>
          <w:sz w:val="28"/>
        </w:rPr>
        <w:t>за исполнением приказа оставляю за собой.</w:t>
      </w:r>
    </w:p>
    <w:p w14:paraId="1F000000">
      <w:pPr>
        <w:ind/>
        <w:jc w:val="both"/>
        <w:rPr>
          <w:sz w:val="28"/>
        </w:rPr>
      </w:pPr>
    </w:p>
    <w:p w14:paraId="20000000">
      <w:pPr>
        <w:ind/>
        <w:jc w:val="center"/>
        <w:rPr>
          <w:sz w:val="28"/>
        </w:rPr>
      </w:pPr>
      <w:r>
        <w:rPr>
          <w:sz w:val="28"/>
        </w:rPr>
        <w:t>Д</w:t>
      </w:r>
      <w:r>
        <w:rPr>
          <w:sz w:val="28"/>
        </w:rPr>
        <w:t>иректор</w:t>
      </w:r>
      <w:r>
        <w:rPr>
          <w:sz w:val="28"/>
        </w:rPr>
        <w:t xml:space="preserve"> шко</w:t>
      </w:r>
      <w:r>
        <w:rPr>
          <w:sz w:val="28"/>
        </w:rPr>
        <w:t>лы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Кузнецова Г.В.</w:t>
      </w:r>
    </w:p>
    <w:p w14:paraId="21000000">
      <w:pPr>
        <w:rPr>
          <w:sz w:val="28"/>
        </w:rPr>
      </w:pPr>
    </w:p>
    <w:p w14:paraId="22000000">
      <w:pPr>
        <w:rPr>
          <w:sz w:val="28"/>
        </w:rPr>
      </w:pPr>
      <w:r>
        <w:rPr>
          <w:sz w:val="28"/>
        </w:rPr>
        <w:t>С приказом ознакомлен</w:t>
      </w:r>
      <w:r>
        <w:rPr>
          <w:sz w:val="28"/>
        </w:rPr>
        <w:t>а</w:t>
      </w:r>
      <w:r>
        <w:rPr>
          <w:sz w:val="28"/>
        </w:rPr>
        <w:t>:</w:t>
      </w: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79"/>
        <w:gridCol w:w="2659"/>
      </w:tblGrid>
      <w:tr>
        <w:trPr>
          <w:trHeight w:hRule="atLeast" w:val="307"/>
        </w:trPr>
        <w:tc>
          <w:tcPr>
            <w:tcW w:type="dxa" w:w="35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rPr>
                <w:sz w:val="28"/>
              </w:rPr>
            </w:pPr>
            <w:r>
              <w:rPr>
                <w:sz w:val="28"/>
              </w:rPr>
              <w:t>«___»_____2022г. ________</w:t>
            </w:r>
          </w:p>
        </w:tc>
        <w:tc>
          <w:tcPr>
            <w:tcW w:type="dxa" w:w="265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sz w:val="28"/>
              </w:rPr>
            </w:pPr>
            <w:r>
              <w:rPr>
                <w:sz w:val="28"/>
              </w:rPr>
              <w:t>Бочкова А.Ю.</w:t>
            </w:r>
          </w:p>
        </w:tc>
      </w:tr>
      <w:tr>
        <w:trPr>
          <w:trHeight w:hRule="atLeast" w:val="327"/>
        </w:trPr>
        <w:tc>
          <w:tcPr>
            <w:tcW w:type="dxa" w:w="35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r>
              <w:rPr>
                <w:sz w:val="28"/>
              </w:rPr>
              <w:t>«___»_____2022г. ________</w:t>
            </w:r>
          </w:p>
        </w:tc>
        <w:tc>
          <w:tcPr>
            <w:tcW w:type="dxa" w:w="265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sz w:val="28"/>
              </w:rPr>
            </w:pPr>
            <w:r>
              <w:rPr>
                <w:sz w:val="28"/>
              </w:rPr>
              <w:t>Карпенко Л.А.</w:t>
            </w:r>
          </w:p>
        </w:tc>
      </w:tr>
      <w:tr>
        <w:trPr>
          <w:trHeight w:hRule="atLeast" w:val="327"/>
        </w:trPr>
        <w:tc>
          <w:tcPr>
            <w:tcW w:type="dxa" w:w="35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r>
              <w:rPr>
                <w:sz w:val="28"/>
              </w:rPr>
              <w:t>«___»_____2022г. ________</w:t>
            </w:r>
          </w:p>
        </w:tc>
        <w:tc>
          <w:tcPr>
            <w:tcW w:type="dxa" w:w="265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sz w:val="28"/>
              </w:rPr>
            </w:pPr>
            <w:r>
              <w:rPr>
                <w:sz w:val="28"/>
              </w:rPr>
              <w:t>Науменко Т.В.</w:t>
            </w:r>
          </w:p>
        </w:tc>
      </w:tr>
      <w:tr>
        <w:trPr>
          <w:trHeight w:hRule="atLeast" w:val="327"/>
        </w:trPr>
        <w:tc>
          <w:tcPr>
            <w:tcW w:type="dxa" w:w="35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r>
              <w:rPr>
                <w:sz w:val="28"/>
              </w:rPr>
              <w:t>«___»_____2022г. ________</w:t>
            </w:r>
          </w:p>
        </w:tc>
        <w:tc>
          <w:tcPr>
            <w:tcW w:type="dxa" w:w="265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sz w:val="28"/>
              </w:rPr>
            </w:pPr>
            <w:r>
              <w:rPr>
                <w:sz w:val="28"/>
              </w:rPr>
              <w:t>Филкова И.П.</w:t>
            </w:r>
          </w:p>
        </w:tc>
      </w:tr>
    </w:tbl>
    <w:p w14:paraId="2B000000">
      <w:pPr>
        <w:ind/>
        <w:jc w:val="both"/>
        <w:rPr>
          <w:sz w:val="28"/>
        </w:rPr>
      </w:pPr>
    </w:p>
    <w:p w14:paraId="2C000000">
      <w:pPr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2D000000">
      <w:pPr>
        <w:ind/>
        <w:jc w:val="right"/>
        <w:rPr>
          <w:sz w:val="28"/>
        </w:rPr>
      </w:pPr>
      <w:r>
        <w:rPr>
          <w:sz w:val="28"/>
        </w:rPr>
        <w:t>к приказу МБОУ СОШ № 3</w:t>
      </w:r>
    </w:p>
    <w:p w14:paraId="2E000000">
      <w:pPr>
        <w:ind/>
        <w:jc w:val="right"/>
        <w:rPr>
          <w:sz w:val="28"/>
        </w:rPr>
      </w:pPr>
      <w:r>
        <w:rPr>
          <w:sz w:val="28"/>
        </w:rPr>
        <w:t>от 31.08.2023</w:t>
      </w:r>
      <w:r>
        <w:rPr>
          <w:sz w:val="28"/>
        </w:rPr>
        <w:t>г.</w:t>
      </w:r>
      <w:r>
        <w:rPr>
          <w:sz w:val="36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675</w:t>
      </w:r>
    </w:p>
    <w:p w14:paraId="2F000000">
      <w:pPr>
        <w:tabs>
          <w:tab w:leader="none" w:pos="720" w:val="left"/>
          <w:tab w:leader="none" w:pos="2694" w:val="left"/>
        </w:tabs>
        <w:ind/>
        <w:rPr>
          <w:b w:val="1"/>
        </w:rPr>
      </w:pPr>
    </w:p>
    <w:p w14:paraId="30000000">
      <w:pPr>
        <w:tabs>
          <w:tab w:leader="none" w:pos="720" w:val="left"/>
          <w:tab w:leader="none" w:pos="2694" w:val="left"/>
        </w:tabs>
        <w:ind/>
        <w:jc w:val="center"/>
        <w:rPr>
          <w:b w:val="1"/>
        </w:rPr>
      </w:pPr>
      <w:r>
        <w:rPr>
          <w:b w:val="1"/>
        </w:rPr>
        <w:t xml:space="preserve">ПЛАН </w:t>
      </w:r>
      <w:r>
        <w:rPr>
          <w:b w:val="1"/>
        </w:rPr>
        <w:t>ИННОВАЦИОН</w:t>
      </w:r>
      <w:r>
        <w:rPr>
          <w:b w:val="1"/>
        </w:rPr>
        <w:t>НОЙ ДЕЯТЕЛЬНОСТИ</w:t>
      </w:r>
    </w:p>
    <w:tbl>
      <w:tblPr>
        <w:tblInd w:type="dxa" w:w="-8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45"/>
        <w:gridCol w:w="2576"/>
        <w:gridCol w:w="1073"/>
        <w:gridCol w:w="1540"/>
        <w:gridCol w:w="1907"/>
      </w:tblGrid>
      <w:tr>
        <w:tc>
          <w:tcPr>
            <w:tcW w:type="dxa" w:w="3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tabs>
                <w:tab w:leader="none" w:pos="720" w:val="left"/>
                <w:tab w:leader="none" w:pos="2694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Мероприятие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tabs>
                <w:tab w:leader="none" w:pos="720" w:val="left"/>
                <w:tab w:leader="none" w:pos="2694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Планируемые р</w:t>
            </w:r>
            <w:r>
              <w:rPr>
                <w:b w:val="1"/>
              </w:rPr>
              <w:t>езультат</w:t>
            </w:r>
            <w:r>
              <w:rPr>
                <w:b w:val="1"/>
              </w:rPr>
              <w:t>ы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tabs>
                <w:tab w:leader="none" w:pos="720" w:val="left"/>
                <w:tab w:leader="none" w:pos="2694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Сроки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tabs>
                <w:tab w:leader="none" w:pos="720" w:val="left"/>
                <w:tab w:leader="none" w:pos="2694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Место проведения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tabs>
                <w:tab w:leader="none" w:pos="720" w:val="left"/>
                <w:tab w:leader="none" w:pos="2694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Ответственный</w:t>
            </w:r>
          </w:p>
        </w:tc>
      </w:tr>
      <w:tr>
        <w:tc>
          <w:tcPr>
            <w:tcW w:type="dxa" w:w="3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before="0"/>
              <w:ind w:right="-22"/>
              <w:jc w:val="center"/>
              <w:rPr>
                <w:color w:val="000000"/>
              </w:rPr>
            </w:pPr>
            <w:r>
              <w:rPr>
                <w:sz w:val="22"/>
              </w:rPr>
              <w:t>Постоянно действующий семинар</w:t>
            </w:r>
            <w:r>
              <w:rPr>
                <w:sz w:val="22"/>
              </w:rPr>
              <w:t xml:space="preserve"> для педагогов</w:t>
            </w:r>
            <w:r>
              <w:rPr>
                <w:sz w:val="22"/>
              </w:rPr>
              <w:t xml:space="preserve">: постановка цели, задач, определение исходных теоретических оснований, хода и планируемых результатов </w:t>
            </w:r>
            <w:r>
              <w:rPr>
                <w:sz w:val="22"/>
              </w:rPr>
              <w:t>инновационной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 на тему (темы): </w:t>
            </w:r>
            <w:r>
              <w:rPr>
                <w:b w:val="1"/>
                <w:color w:val="000000"/>
              </w:rPr>
              <w:t>«Формирование экологической культуры младших школьников в условиях построения внеурочной деятельности, опирающейся на традиции коренных малочисленных народов Югры »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numPr>
                <w:ilvl w:val="0"/>
                <w:numId w:val="2"/>
              </w:numPr>
              <w:ind w:hanging="283" w:left="0"/>
              <w:contextualSpacing w:val="1"/>
            </w:pPr>
            <w:r>
              <w:t xml:space="preserve"> П</w:t>
            </w:r>
            <w:r>
              <w:t>остановка и решение</w:t>
            </w:r>
            <w:r>
              <w:t xml:space="preserve"> и</w:t>
            </w:r>
            <w:r>
              <w:t xml:space="preserve">ндивидуальных задач по реализации программы и плана </w:t>
            </w:r>
            <w:r>
              <w:t>инновационной</w:t>
            </w:r>
            <w:r>
              <w:t xml:space="preserve"> деятельности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tabs>
                <w:tab w:leader="none" w:pos="720" w:val="left"/>
                <w:tab w:leader="none" w:pos="2694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  <w:p w14:paraId="39000000">
            <w:pPr>
              <w:tabs>
                <w:tab w:leader="none" w:pos="720" w:val="left"/>
                <w:tab w:leader="none" w:pos="2694" w:val="left"/>
              </w:tabs>
              <w:ind/>
              <w:jc w:val="center"/>
              <w:rPr>
                <w:b w:val="1"/>
                <w:sz w:val="22"/>
              </w:rPr>
            </w:pPr>
            <w:r>
              <w:rPr>
                <w:sz w:val="22"/>
              </w:rPr>
              <w:t>уч.год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sz w:val="22"/>
              </w:rPr>
            </w:pPr>
            <w:r>
              <w:rPr>
                <w:sz w:val="22"/>
              </w:rPr>
              <w:t>Г.Ханты-Мансийск</w:t>
            </w:r>
          </w:p>
          <w:p w14:paraId="3B000000">
            <w:pPr>
              <w:rPr>
                <w:sz w:val="22"/>
              </w:rPr>
            </w:pPr>
            <w:r>
              <w:rPr>
                <w:sz w:val="22"/>
              </w:rPr>
              <w:t>МБОУ СОШ № 3</w:t>
            </w:r>
          </w:p>
          <w:p w14:paraId="3C000000">
            <w:pPr>
              <w:rPr>
                <w:sz w:val="22"/>
              </w:rPr>
            </w:pPr>
            <w:r>
              <w:rPr>
                <w:sz w:val="22"/>
              </w:rPr>
              <w:t>(актовый зал)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sz w:val="22"/>
              </w:rPr>
            </w:pPr>
            <w:r>
              <w:rPr>
                <w:sz w:val="22"/>
              </w:rPr>
              <w:t>Бочкова А.Ю., заместитель директора по</w:t>
            </w:r>
            <w:r>
              <w:rPr>
                <w:sz w:val="22"/>
              </w:rPr>
              <w:t xml:space="preserve"> У</w:t>
            </w:r>
            <w:r>
              <w:rPr>
                <w:sz w:val="22"/>
              </w:rPr>
              <w:t>ВР</w:t>
            </w:r>
          </w:p>
        </w:tc>
      </w:tr>
      <w:tr>
        <w:tc>
          <w:tcPr>
            <w:tcW w:type="dxa" w:w="3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numPr>
                <w:ilvl w:val="0"/>
                <w:numId w:val="3"/>
              </w:numPr>
              <w:ind w:firstLine="0" w:left="0"/>
              <w:rPr>
                <w:sz w:val="22"/>
              </w:rPr>
            </w:pPr>
            <w:r>
              <w:rPr>
                <w:sz w:val="22"/>
              </w:rPr>
              <w:t xml:space="preserve">Определение </w:t>
            </w:r>
          </w:p>
          <w:p w14:paraId="3F000000">
            <w:pPr>
              <w:rPr>
                <w:sz w:val="22"/>
              </w:rPr>
            </w:pPr>
            <w:r>
              <w:rPr>
                <w:sz w:val="22"/>
              </w:rPr>
              <w:t xml:space="preserve">критериев, показателей, способов мониторинга результатов. </w:t>
            </w:r>
          </w:p>
          <w:p w14:paraId="40000000">
            <w:pPr>
              <w:rPr>
                <w:sz w:val="22"/>
              </w:rPr>
            </w:pPr>
            <w:r>
              <w:rPr>
                <w:sz w:val="22"/>
              </w:rPr>
              <w:t>Мониторинг результатов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r>
              <w:t xml:space="preserve">Результаты </w:t>
            </w:r>
            <w:r>
              <w:t xml:space="preserve"> </w:t>
            </w:r>
            <w:r>
              <w:t xml:space="preserve">входящей и итоговой диагностики, их описание и сравнение; представление в виде </w:t>
            </w:r>
            <w:r>
              <w:t xml:space="preserve"> отчета (</w:t>
            </w:r>
            <w:r>
              <w:t>презентации</w:t>
            </w:r>
            <w:r>
              <w:t>)</w:t>
            </w:r>
          </w:p>
          <w:p w14:paraId="42000000">
            <w:pPr>
              <w:ind/>
              <w:jc w:val="both"/>
            </w:pPr>
            <w:r>
              <w:t xml:space="preserve">Показатели результативности проекта: </w:t>
            </w:r>
            <w:r>
              <w:t>к</w:t>
            </w:r>
            <w:r>
              <w:t xml:space="preserve">оличество и качество детских </w:t>
            </w:r>
            <w:r>
              <w:t>творческих, проектных и исследовательских работ</w:t>
            </w:r>
            <w:r>
              <w:t>; у</w:t>
            </w:r>
            <w:r>
              <w:t>частие школьников в экологических олимпиадах и конкурсах</w:t>
            </w:r>
            <w:r>
              <w:t>; п</w:t>
            </w:r>
            <w:r>
              <w:t>рактическая включенность детей в экологическую деятельность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Декабрь 2023</w:t>
            </w:r>
            <w:r>
              <w:rPr>
                <w:sz w:val="22"/>
              </w:rPr>
              <w:t xml:space="preserve"> г.</w:t>
            </w:r>
          </w:p>
          <w:p w14:paraId="4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Май </w:t>
            </w:r>
          </w:p>
          <w:p w14:paraId="4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  <w:r>
              <w:rPr>
                <w:sz w:val="22"/>
              </w:rPr>
              <w:t xml:space="preserve"> г.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г. Ханты-Мансийск</w:t>
            </w:r>
          </w:p>
          <w:p w14:paraId="4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МБОУ СОШ № 3</w:t>
            </w:r>
          </w:p>
          <w:p w14:paraId="48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sz w:val="22"/>
              </w:rPr>
            </w:pPr>
            <w:r>
              <w:rPr>
                <w:sz w:val="22"/>
              </w:rPr>
              <w:t xml:space="preserve">Бочкова А.Ю., заместитель директора по 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ВР,</w:t>
            </w:r>
          </w:p>
          <w:p w14:paraId="4A000000">
            <w:pPr>
              <w:rPr>
                <w:sz w:val="22"/>
              </w:rPr>
            </w:pPr>
            <w:r>
              <w:rPr>
                <w:sz w:val="22"/>
              </w:rPr>
              <w:t>Науменко Т.В.,руководитель школьного лесничества</w:t>
            </w:r>
            <w:r>
              <w:rPr>
                <w:sz w:val="22"/>
              </w:rPr>
              <w:t>,</w:t>
            </w:r>
          </w:p>
          <w:p w14:paraId="4B000000">
            <w:pPr>
              <w:rPr>
                <w:sz w:val="28"/>
              </w:rPr>
            </w:pPr>
            <w:r>
              <w:rPr>
                <w:sz w:val="22"/>
              </w:rPr>
              <w:t xml:space="preserve">Филкова И.П., </w:t>
            </w:r>
            <w:r>
              <w:rPr>
                <w:b w:val="1"/>
                <w:sz w:val="28"/>
              </w:rPr>
              <w:t xml:space="preserve">Карпенко </w:t>
            </w:r>
            <w:r>
              <w:rPr>
                <w:sz w:val="28"/>
              </w:rPr>
              <w:t>Л.А.</w:t>
            </w:r>
          </w:p>
          <w:p w14:paraId="4C000000">
            <w:pPr>
              <w:rPr>
                <w:sz w:val="22"/>
              </w:rPr>
            </w:pPr>
            <w:r>
              <w:rPr>
                <w:sz w:val="22"/>
              </w:rPr>
              <w:t xml:space="preserve">.,учителя </w:t>
            </w:r>
            <w:r>
              <w:rPr>
                <w:sz w:val="22"/>
              </w:rPr>
              <w:t>начальных классов</w:t>
            </w:r>
          </w:p>
        </w:tc>
      </w:tr>
      <w:tr>
        <w:tc>
          <w:tcPr>
            <w:tcW w:type="dxa" w:w="3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numPr>
                <w:ilvl w:val="0"/>
                <w:numId w:val="3"/>
              </w:numPr>
              <w:ind w:firstLine="0" w:left="0"/>
              <w:rPr>
                <w:sz w:val="22"/>
              </w:rPr>
            </w:pPr>
            <w:r>
              <w:rPr>
                <w:sz w:val="22"/>
              </w:rPr>
              <w:t>Проведение в школе  мероприятий</w:t>
            </w:r>
          </w:p>
          <w:p w14:paraId="4E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-«Большая беда от маленькой батарейки»,</w:t>
            </w:r>
          </w:p>
          <w:p w14:paraId="4F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-«Лес береги -макулатуру собери»,</w:t>
            </w:r>
          </w:p>
          <w:p w14:paraId="50000000">
            <w:pPr>
              <w:rPr>
                <w:sz w:val="22"/>
              </w:rPr>
            </w:pPr>
            <w:r>
              <w:rPr>
                <w:b w:val="1"/>
                <w:sz w:val="22"/>
              </w:rPr>
              <w:t>-«</w:t>
            </w:r>
            <w:r>
              <w:rPr>
                <w:sz w:val="22"/>
              </w:rPr>
              <w:t>Синичкин календарь»</w:t>
            </w:r>
          </w:p>
          <w:p w14:paraId="51000000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«По следам экотропы</w:t>
            </w:r>
            <w:r>
              <w:rPr>
                <w:sz w:val="22"/>
              </w:rPr>
              <w:t>»</w:t>
            </w:r>
          </w:p>
          <w:p w14:paraId="52000000">
            <w:pPr>
              <w:rPr>
                <w:sz w:val="22"/>
              </w:rPr>
            </w:pPr>
            <w:r>
              <w:rPr>
                <w:sz w:val="22"/>
              </w:rPr>
              <w:t>- «Час Земли»</w:t>
            </w:r>
          </w:p>
          <w:p w14:paraId="53000000">
            <w:pPr>
              <w:rPr>
                <w:sz w:val="22"/>
              </w:rPr>
            </w:pPr>
            <w:r>
              <w:rPr>
                <w:sz w:val="22"/>
              </w:rPr>
              <w:t>-«</w:t>
            </w:r>
            <w:r>
              <w:rPr>
                <w:sz w:val="22"/>
              </w:rPr>
              <w:t>День леса»</w:t>
            </w:r>
          </w:p>
          <w:p w14:paraId="54000000">
            <w:pPr>
              <w:rPr>
                <w:sz w:val="22"/>
              </w:rPr>
            </w:pPr>
            <w:r>
              <w:rPr>
                <w:sz w:val="22"/>
              </w:rPr>
              <w:t>- «Экологический патруль»</w:t>
            </w:r>
          </w:p>
          <w:p w14:paraId="55000000">
            <w:pPr>
              <w:rPr>
                <w:sz w:val="22"/>
              </w:rPr>
            </w:pPr>
            <w:r>
              <w:rPr>
                <w:sz w:val="22"/>
              </w:rPr>
              <w:t>- « Зеленая планета</w:t>
            </w:r>
            <w:r>
              <w:rPr>
                <w:sz w:val="22"/>
              </w:rPr>
              <w:t>»</w:t>
            </w:r>
          </w:p>
          <w:p w14:paraId="56000000">
            <w:pPr>
              <w:rPr>
                <w:sz w:val="22"/>
              </w:rPr>
            </w:pP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both"/>
            </w:pPr>
            <w:r>
              <w:t>Формирование экологической культуры обучающихся через меро</w:t>
            </w:r>
            <w:r>
              <w:t xml:space="preserve">приятия внеурочной деятельности; </w:t>
            </w:r>
            <w:r>
              <w:t>создание условий для развития социально активной личности</w:t>
            </w:r>
            <w:r>
              <w:t>;</w:t>
            </w:r>
          </w:p>
          <w:p w14:paraId="58000000">
            <w:pPr>
              <w:numPr>
                <w:ilvl w:val="0"/>
                <w:numId w:val="2"/>
              </w:numPr>
              <w:ind w:hanging="283" w:left="0"/>
              <w:contextualSpacing w:val="1"/>
            </w:pPr>
            <w:r>
              <w:rPr>
                <w:color w:val="FF0000"/>
              </w:rPr>
              <w:t xml:space="preserve"> </w:t>
            </w:r>
            <w:r>
              <w:t>формирование ценностного отношения к природе родного края, традициям мало</w:t>
            </w:r>
            <w:r>
              <w:t>численных коренных народов Югры</w:t>
            </w:r>
            <w:r>
              <w:t>.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sz w:val="22"/>
              </w:rPr>
            </w:pPr>
          </w:p>
          <w:p w14:paraId="5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Октябрь 2023</w:t>
            </w:r>
            <w:r>
              <w:rPr>
                <w:sz w:val="22"/>
              </w:rPr>
              <w:t>г.</w:t>
            </w:r>
          </w:p>
          <w:p w14:paraId="5B000000">
            <w:pPr>
              <w:ind/>
              <w:jc w:val="center"/>
              <w:rPr>
                <w:sz w:val="22"/>
              </w:rPr>
            </w:pPr>
          </w:p>
          <w:p w14:paraId="5C000000">
            <w:pPr>
              <w:ind/>
              <w:jc w:val="center"/>
              <w:rPr>
                <w:sz w:val="22"/>
              </w:rPr>
            </w:pPr>
          </w:p>
          <w:p w14:paraId="5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  <w:p w14:paraId="5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  <w:r>
              <w:rPr>
                <w:sz w:val="22"/>
              </w:rPr>
              <w:t>г.</w:t>
            </w:r>
          </w:p>
          <w:p w14:paraId="5F000000">
            <w:pPr>
              <w:ind/>
              <w:jc w:val="center"/>
              <w:rPr>
                <w:sz w:val="22"/>
              </w:rPr>
            </w:pPr>
          </w:p>
          <w:p w14:paraId="6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Март 2024</w:t>
            </w:r>
            <w:r>
              <w:rPr>
                <w:sz w:val="22"/>
              </w:rPr>
              <w:t>г.</w:t>
            </w:r>
          </w:p>
          <w:p w14:paraId="6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Апрель 2024</w:t>
            </w:r>
            <w:r>
              <w:rPr>
                <w:sz w:val="22"/>
              </w:rPr>
              <w:t>г.</w:t>
            </w:r>
          </w:p>
          <w:p w14:paraId="62000000">
            <w:pPr>
              <w:rPr>
                <w:sz w:val="22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г.Ханты-Мансийск</w:t>
            </w:r>
          </w:p>
          <w:p w14:paraId="6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МБОУ СОШ № 3</w:t>
            </w:r>
          </w:p>
          <w:p w14:paraId="6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(актовый зал)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rPr>
                <w:sz w:val="22"/>
              </w:rPr>
            </w:pPr>
            <w:r>
              <w:rPr>
                <w:sz w:val="22"/>
              </w:rPr>
              <w:t>Бочкова А.Ю., учитель начальных классов,</w:t>
            </w:r>
          </w:p>
          <w:p w14:paraId="67000000">
            <w:pPr>
              <w:rPr>
                <w:sz w:val="22"/>
              </w:rPr>
            </w:pPr>
            <w:r>
              <w:rPr>
                <w:sz w:val="22"/>
              </w:rPr>
              <w:t>Науменко Т.В.,руководитель школьного лесничества</w:t>
            </w:r>
            <w:r>
              <w:rPr>
                <w:sz w:val="22"/>
              </w:rPr>
              <w:t>,</w:t>
            </w:r>
          </w:p>
          <w:p w14:paraId="68000000">
            <w:pPr>
              <w:rPr>
                <w:sz w:val="22"/>
              </w:rPr>
            </w:pPr>
            <w:r>
              <w:rPr>
                <w:sz w:val="22"/>
              </w:rPr>
              <w:t>Филкова И.П., учитель начальных классов</w:t>
            </w:r>
            <w:r>
              <w:rPr>
                <w:sz w:val="22"/>
              </w:rPr>
              <w:t>;</w:t>
            </w:r>
          </w:p>
          <w:p w14:paraId="69000000">
            <w:pPr>
              <w:rPr>
                <w:sz w:val="28"/>
              </w:rPr>
            </w:pPr>
            <w:r>
              <w:rPr>
                <w:sz w:val="28"/>
              </w:rPr>
              <w:t>Карпенко Л.А.</w:t>
            </w:r>
          </w:p>
          <w:p w14:paraId="6A000000">
            <w:pPr>
              <w:rPr>
                <w:sz w:val="22"/>
              </w:rPr>
            </w:pPr>
            <w:r>
              <w:rPr>
                <w:sz w:val="22"/>
              </w:rPr>
              <w:t>., учитель начальных классов</w:t>
            </w:r>
          </w:p>
        </w:tc>
      </w:tr>
      <w:tr>
        <w:tc>
          <w:tcPr>
            <w:tcW w:type="dxa" w:w="3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numPr>
                <w:ilvl w:val="0"/>
                <w:numId w:val="3"/>
              </w:numPr>
              <w:ind w:firstLine="0" w:left="0"/>
              <w:rPr>
                <w:sz w:val="22"/>
              </w:rPr>
            </w:pPr>
            <w:r>
              <w:rPr>
                <w:sz w:val="22"/>
              </w:rPr>
              <w:t>Проведение межшкольных (городских, поселковых, сетевых)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мероприятий на тему:</w:t>
            </w:r>
          </w:p>
          <w:p w14:paraId="6C000000">
            <w:pPr>
              <w:rPr>
                <w:sz w:val="22"/>
              </w:rPr>
            </w:pPr>
            <w:r>
              <w:rPr>
                <w:sz w:val="22"/>
              </w:rPr>
              <w:t>-«Животные Красной книги</w:t>
            </w:r>
            <w:r>
              <w:rPr>
                <w:sz w:val="22"/>
              </w:rPr>
              <w:t>»</w:t>
            </w:r>
            <w:r>
              <w:rPr>
                <w:sz w:val="22"/>
              </w:rPr>
              <w:t>,</w:t>
            </w:r>
          </w:p>
          <w:p w14:paraId="6D000000">
            <w:pPr>
              <w:rPr>
                <w:sz w:val="22"/>
              </w:rPr>
            </w:pPr>
            <w:r>
              <w:rPr>
                <w:sz w:val="22"/>
              </w:rPr>
              <w:t>-« Наш дом.Ничего лишнего»,</w:t>
            </w:r>
          </w:p>
          <w:p w14:paraId="6E000000">
            <w:pPr>
              <w:rPr>
                <w:sz w:val="22"/>
              </w:rPr>
            </w:pPr>
            <w:r>
              <w:rPr>
                <w:sz w:val="22"/>
              </w:rPr>
              <w:t>«Энергия и среда обитания»,</w:t>
            </w:r>
          </w:p>
          <w:p w14:paraId="6F000000">
            <w:pPr>
              <w:rPr>
                <w:sz w:val="22"/>
              </w:rPr>
            </w:pPr>
            <w:r>
              <w:rPr>
                <w:sz w:val="22"/>
              </w:rPr>
              <w:t>-«Моя малая родина</w:t>
            </w:r>
            <w:r>
              <w:rPr>
                <w:sz w:val="22"/>
              </w:rPr>
              <w:t>»</w:t>
            </w:r>
            <w:r>
              <w:rPr>
                <w:sz w:val="22"/>
              </w:rPr>
              <w:t>,</w:t>
            </w:r>
          </w:p>
          <w:p w14:paraId="70000000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>«Сохраним планету вместе»</w:t>
            </w:r>
            <w:r>
              <w:rPr>
                <w:sz w:val="22"/>
              </w:rPr>
              <w:t>,</w:t>
            </w:r>
          </w:p>
          <w:p w14:paraId="71000000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>«День кедра»</w:t>
            </w:r>
            <w:r>
              <w:rPr>
                <w:sz w:val="22"/>
              </w:rPr>
              <w:t>,</w:t>
            </w:r>
          </w:p>
          <w:p w14:paraId="72000000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>«Спасти и сохранить.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День птиц»</w:t>
            </w:r>
          </w:p>
          <w:p w14:paraId="73000000">
            <w:pPr>
              <w:rPr>
                <w:sz w:val="22"/>
              </w:rPr>
            </w:pP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sz w:val="22"/>
              </w:rPr>
            </w:pPr>
            <w:r>
              <w:rPr>
                <w:sz w:val="22"/>
              </w:rPr>
              <w:t xml:space="preserve">Краткое представление </w:t>
            </w:r>
            <w:r>
              <w:rPr>
                <w:sz w:val="22"/>
              </w:rPr>
              <w:t xml:space="preserve">результатов </w:t>
            </w:r>
            <w:r>
              <w:rPr>
                <w:sz w:val="22"/>
              </w:rPr>
              <w:t>мероприятия на сайте партнерства (фото и текст на 0,5 стр)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sz w:val="22"/>
              </w:rPr>
            </w:pPr>
          </w:p>
          <w:p w14:paraId="76000000">
            <w:pPr>
              <w:ind/>
              <w:jc w:val="center"/>
              <w:rPr>
                <w:sz w:val="22"/>
              </w:rPr>
            </w:pPr>
          </w:p>
          <w:p w14:paraId="77000000">
            <w:pPr>
              <w:ind/>
              <w:jc w:val="center"/>
              <w:rPr>
                <w:sz w:val="22"/>
              </w:rPr>
            </w:pPr>
          </w:p>
          <w:p w14:paraId="78000000">
            <w:pPr>
              <w:ind/>
              <w:jc w:val="center"/>
              <w:rPr>
                <w:sz w:val="22"/>
              </w:rPr>
            </w:pPr>
          </w:p>
          <w:p w14:paraId="7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Октябрь 2023</w:t>
            </w:r>
            <w:r>
              <w:rPr>
                <w:sz w:val="22"/>
              </w:rPr>
              <w:t>г.</w:t>
            </w:r>
          </w:p>
          <w:p w14:paraId="7A000000">
            <w:pPr>
              <w:ind/>
              <w:jc w:val="center"/>
              <w:rPr>
                <w:sz w:val="22"/>
              </w:rPr>
            </w:pPr>
          </w:p>
          <w:p w14:paraId="7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  <w:r>
              <w:rPr>
                <w:sz w:val="22"/>
              </w:rPr>
              <w:t xml:space="preserve"> 202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 xml:space="preserve"> г.</w:t>
            </w:r>
          </w:p>
          <w:p w14:paraId="7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Март 2024</w:t>
            </w:r>
            <w:r>
              <w:rPr>
                <w:sz w:val="22"/>
              </w:rPr>
              <w:t>г.</w:t>
            </w:r>
            <w:r>
              <w:rPr>
                <w:sz w:val="22"/>
              </w:rPr>
              <w:t xml:space="preserve"> </w:t>
            </w:r>
          </w:p>
          <w:p w14:paraId="7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Апрель 20</w:t>
            </w:r>
            <w:r>
              <w:rPr>
                <w:sz w:val="22"/>
              </w:rPr>
              <w:t>24</w:t>
            </w:r>
            <w:r>
              <w:rPr>
                <w:sz w:val="22"/>
              </w:rPr>
              <w:t>г.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г.Ханты-Мансийск</w:t>
            </w:r>
          </w:p>
          <w:p w14:paraId="7F000000">
            <w:pPr>
              <w:rPr>
                <w:sz w:val="22"/>
              </w:rPr>
            </w:pPr>
            <w:r>
              <w:rPr>
                <w:sz w:val="22"/>
              </w:rPr>
              <w:t xml:space="preserve">БУ «Природный парк «Самаровский чугас», </w:t>
            </w:r>
          </w:p>
          <w:p w14:paraId="80000000">
            <w:pPr>
              <w:rPr>
                <w:sz w:val="22"/>
              </w:rPr>
            </w:pPr>
            <w:r>
              <w:rPr>
                <w:sz w:val="22"/>
              </w:rPr>
              <w:t>«Дирекция особо охраняемых природных территорий</w:t>
            </w:r>
            <w:r>
              <w:rPr>
                <w:sz w:val="22"/>
              </w:rPr>
              <w:t>»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rPr>
                <w:sz w:val="22"/>
              </w:rPr>
            </w:pPr>
            <w:r>
              <w:rPr>
                <w:sz w:val="22"/>
              </w:rPr>
              <w:t>Науменко Т.В.,руководитель школьного лесничества,</w:t>
            </w:r>
          </w:p>
          <w:p w14:paraId="82000000">
            <w:pPr>
              <w:rPr>
                <w:sz w:val="22"/>
              </w:rPr>
            </w:pPr>
            <w:r>
              <w:rPr>
                <w:sz w:val="22"/>
              </w:rPr>
              <w:t>Бочкова А.Ю.,</w:t>
            </w:r>
          </w:p>
          <w:p w14:paraId="83000000">
            <w:pPr>
              <w:rPr>
                <w:sz w:val="28"/>
              </w:rPr>
            </w:pPr>
            <w:r>
              <w:rPr>
                <w:sz w:val="22"/>
              </w:rPr>
              <w:t>Филкова И.П., учитель начальных классов</w:t>
            </w:r>
            <w:r>
              <w:rPr>
                <w:sz w:val="22"/>
              </w:rPr>
              <w:t>,</w:t>
            </w:r>
            <w:r>
              <w:rPr>
                <w:sz w:val="28"/>
              </w:rPr>
              <w:t>Карпенко Л.А.</w:t>
            </w:r>
          </w:p>
          <w:p w14:paraId="84000000">
            <w:pPr>
              <w:rPr>
                <w:sz w:val="22"/>
              </w:rPr>
            </w:pPr>
            <w:r>
              <w:rPr>
                <w:sz w:val="22"/>
              </w:rPr>
              <w:t xml:space="preserve"> ., учитель начальных классов,</w:t>
            </w:r>
          </w:p>
          <w:p w14:paraId="85000000">
            <w:pPr>
              <w:rPr>
                <w:sz w:val="22"/>
              </w:rPr>
            </w:pPr>
            <w:r>
              <w:rPr>
                <w:sz w:val="22"/>
              </w:rPr>
              <w:t>Федорова Л.Ф.,педагог-организатор</w:t>
            </w:r>
          </w:p>
        </w:tc>
      </w:tr>
      <w:tr>
        <w:tc>
          <w:tcPr>
            <w:tcW w:type="dxa" w:w="3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numPr>
                <w:ilvl w:val="0"/>
                <w:numId w:val="3"/>
              </w:numPr>
              <w:ind w:firstLine="0" w:left="0"/>
              <w:rPr>
                <w:sz w:val="22"/>
              </w:rPr>
            </w:pPr>
            <w:r>
              <w:rPr>
                <w:sz w:val="22"/>
              </w:rPr>
              <w:t xml:space="preserve">Подготовка публикаций по результатам </w:t>
            </w:r>
            <w:r>
              <w:rPr>
                <w:sz w:val="22"/>
              </w:rPr>
              <w:t>инновационной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 w:firstLine="0" w:left="0"/>
              <w:contextualSpacing w:val="1"/>
            </w:pPr>
            <w:r>
              <w:t>Научно-методическая статья</w:t>
            </w:r>
            <w:r>
              <w:t xml:space="preserve"> </w:t>
            </w:r>
            <w:r>
              <w:t xml:space="preserve">(анализ проделанного, рекомендации для образования, перспективы) 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2024</w:t>
            </w:r>
            <w:r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sz w:val="22"/>
              </w:rPr>
            </w:pPr>
            <w:r>
              <w:rPr>
                <w:sz w:val="22"/>
              </w:rPr>
              <w:t xml:space="preserve">Бочкова А.Ю., заместитель директора по 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ВР</w:t>
            </w:r>
            <w:r>
              <w:rPr>
                <w:sz w:val="22"/>
              </w:rPr>
              <w:t>,</w:t>
            </w:r>
          </w:p>
          <w:p w14:paraId="8A000000">
            <w:pPr>
              <w:rPr>
                <w:sz w:val="22"/>
              </w:rPr>
            </w:pPr>
            <w:r>
              <w:rPr>
                <w:sz w:val="22"/>
              </w:rPr>
              <w:t>Науменко Т.В.,руководитель школьного лесничества</w:t>
            </w:r>
          </w:p>
          <w:p w14:paraId="8B000000">
            <w:pPr>
              <w:rPr>
                <w:sz w:val="28"/>
              </w:rPr>
            </w:pPr>
            <w:r>
              <w:rPr>
                <w:sz w:val="22"/>
              </w:rPr>
              <w:t xml:space="preserve">Филкова И.П., </w:t>
            </w:r>
            <w:r>
              <w:rPr>
                <w:sz w:val="28"/>
              </w:rPr>
              <w:t>Карпенко Л.А.</w:t>
            </w:r>
          </w:p>
          <w:p w14:paraId="8C000000">
            <w:pPr>
              <w:rPr>
                <w:sz w:val="22"/>
              </w:rPr>
            </w:pPr>
            <w:r>
              <w:rPr>
                <w:sz w:val="22"/>
              </w:rPr>
              <w:t>.учителя</w:t>
            </w:r>
            <w:r>
              <w:rPr>
                <w:sz w:val="22"/>
              </w:rPr>
              <w:t xml:space="preserve"> начальных классов</w:t>
            </w:r>
          </w:p>
        </w:tc>
      </w:tr>
      <w:tr>
        <w:tc>
          <w:tcPr>
            <w:tcW w:type="dxa" w:w="3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numPr>
                <w:ilvl w:val="0"/>
                <w:numId w:val="3"/>
              </w:numPr>
              <w:ind w:firstLine="0" w:left="0"/>
              <w:rPr>
                <w:sz w:val="22"/>
              </w:rPr>
            </w:pPr>
            <w:r>
              <w:rPr>
                <w:sz w:val="22"/>
              </w:rPr>
              <w:t>Подведение итогов работы</w:t>
            </w:r>
            <w:r>
              <w:rPr>
                <w:sz w:val="22"/>
              </w:rPr>
              <w:t xml:space="preserve"> (ее пролонгирование)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rPr>
                <w:color w:val="000000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 xml:space="preserve">Круглый стол </w:t>
            </w:r>
            <w:r>
              <w:rPr>
                <w:sz w:val="22"/>
              </w:rPr>
              <w:t>«</w:t>
            </w:r>
            <w:r>
              <w:rPr>
                <w:color w:val="000000"/>
              </w:rPr>
              <w:t>Формирование экологическ</w:t>
            </w:r>
            <w:r>
              <w:rPr>
                <w:color w:val="000000"/>
              </w:rPr>
              <w:t>ой культуры младших школьников  урочное время</w:t>
            </w:r>
            <w:r>
              <w:rPr>
                <w:color w:val="000000"/>
              </w:rPr>
              <w:t>»</w:t>
            </w:r>
          </w:p>
          <w:p w14:paraId="8F000000">
            <w:pPr>
              <w:rPr>
                <w:color w:val="000000"/>
              </w:rPr>
            </w:pPr>
          </w:p>
          <w:p w14:paraId="90000000">
            <w:pPr>
              <w:rPr>
                <w:color w:val="000000"/>
              </w:rPr>
            </w:pPr>
            <w:r>
              <w:t>2.</w:t>
            </w:r>
            <w:r>
              <w:t>«Актуальные вопросы преподавания</w:t>
            </w:r>
            <w:r>
              <w:t xml:space="preserve"> </w:t>
            </w:r>
            <w:r>
              <w:t xml:space="preserve"> в современной начал</w:t>
            </w:r>
            <w:r>
              <w:t>ь</w:t>
            </w:r>
            <w:r>
              <w:t>ной школе:</w:t>
            </w:r>
            <w:r>
              <w:t xml:space="preserve"> </w:t>
            </w:r>
            <w:r>
              <w:t>от тории к практ</w:t>
            </w:r>
            <w:r>
              <w:t>и</w:t>
            </w:r>
            <w:r>
              <w:t>ке</w:t>
            </w:r>
            <w:r>
              <w:t>»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Декабрь 2023</w:t>
            </w:r>
            <w:r>
              <w:rPr>
                <w:sz w:val="22"/>
              </w:rPr>
              <w:t>г.</w:t>
            </w:r>
          </w:p>
          <w:p w14:paraId="92000000">
            <w:pPr>
              <w:ind/>
              <w:jc w:val="center"/>
              <w:rPr>
                <w:sz w:val="22"/>
              </w:rPr>
            </w:pPr>
          </w:p>
          <w:p w14:paraId="93000000">
            <w:pPr>
              <w:ind/>
              <w:jc w:val="center"/>
              <w:rPr>
                <w:sz w:val="22"/>
              </w:rPr>
            </w:pPr>
          </w:p>
          <w:p w14:paraId="94000000">
            <w:pPr>
              <w:ind/>
              <w:jc w:val="center"/>
              <w:rPr>
                <w:sz w:val="22"/>
              </w:rPr>
            </w:pPr>
          </w:p>
          <w:p w14:paraId="95000000">
            <w:pPr>
              <w:ind/>
              <w:jc w:val="center"/>
              <w:rPr>
                <w:sz w:val="22"/>
              </w:rPr>
            </w:pPr>
          </w:p>
          <w:p w14:paraId="96000000">
            <w:pPr>
              <w:ind/>
              <w:jc w:val="center"/>
              <w:rPr>
                <w:sz w:val="22"/>
              </w:rPr>
            </w:pPr>
          </w:p>
          <w:p w14:paraId="97000000">
            <w:pPr>
              <w:ind/>
              <w:jc w:val="center"/>
              <w:rPr>
                <w:sz w:val="22"/>
              </w:rPr>
            </w:pPr>
          </w:p>
          <w:p w14:paraId="9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Май 20</w:t>
            </w:r>
            <w:r>
              <w:rPr>
                <w:sz w:val="22"/>
              </w:rPr>
              <w:t>24</w:t>
            </w:r>
            <w:r>
              <w:rPr>
                <w:sz w:val="22"/>
              </w:rPr>
              <w:t>г.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г.Ханты-Мансийск</w:t>
            </w:r>
          </w:p>
          <w:p w14:paraId="9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МБОУ СОШ № 3</w:t>
            </w:r>
          </w:p>
          <w:p w14:paraId="9B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rPr>
                <w:sz w:val="22"/>
              </w:rPr>
            </w:pPr>
            <w:r>
              <w:rPr>
                <w:sz w:val="22"/>
              </w:rPr>
              <w:t xml:space="preserve">Бочкова А.Ю., заместитель директора по 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ВР,</w:t>
            </w:r>
          </w:p>
          <w:p w14:paraId="9D000000">
            <w:pPr>
              <w:rPr>
                <w:sz w:val="22"/>
              </w:rPr>
            </w:pPr>
            <w:r>
              <w:rPr>
                <w:sz w:val="22"/>
              </w:rPr>
              <w:t>Науменко Т.В.,руководитель школьного лесничества</w:t>
            </w:r>
          </w:p>
          <w:p w14:paraId="9E000000">
            <w:pPr>
              <w:rPr>
                <w:sz w:val="28"/>
              </w:rPr>
            </w:pPr>
            <w:r>
              <w:rPr>
                <w:sz w:val="22"/>
              </w:rPr>
              <w:t>Филкова И.П.,,</w:t>
            </w:r>
            <w:r>
              <w:rPr>
                <w:sz w:val="28"/>
              </w:rPr>
              <w:t>Карпенко Л.А.</w:t>
            </w:r>
          </w:p>
          <w:p w14:paraId="9F00000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., учителя</w:t>
            </w:r>
            <w:r>
              <w:rPr>
                <w:sz w:val="22"/>
              </w:rPr>
              <w:t xml:space="preserve"> начальных классов</w:t>
            </w:r>
          </w:p>
        </w:tc>
      </w:tr>
    </w:tbl>
    <w:p w14:paraId="A0000000">
      <w:pPr>
        <w:rPr>
          <w:sz w:val="28"/>
        </w:rPr>
      </w:pPr>
    </w:p>
    <w:p w14:paraId="A1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2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2024-06-22T15:51:26Z</dcterms:modified>
</cp:coreProperties>
</file>